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rebuchet MS" w:cs="Trebuchet MS" w:hAnsi="Trebuchet MS" w:eastAsia="Trebuchet MS"/>
          <w:b w:val="1"/>
          <w:bCs w:val="1"/>
          <w:color w:val="333333"/>
          <w:sz w:val="24"/>
          <w:szCs w:val="24"/>
          <w:u w:color="333333"/>
          <w:shd w:val="clear" w:color="auto" w:fill="ffffff"/>
        </w:rPr>
      </w:pPr>
      <w:r>
        <w:rPr>
          <w:rFonts w:ascii="Trebuchet MS" w:hAnsi="Trebuchet MS"/>
          <w:b w:val="1"/>
          <w:bCs w:val="1"/>
          <w:color w:val="333333"/>
          <w:sz w:val="24"/>
          <w:szCs w:val="24"/>
          <w:u w:color="333333"/>
          <w:shd w:val="clear" w:color="auto" w:fill="ffffff"/>
          <w:rtl w:val="0"/>
          <w:lang w:val="it-IT"/>
        </w:rPr>
        <w:t xml:space="preserve">Charumathi Raghuraman (Carnatic Classical Violinist) </w:t>
      </w:r>
      <w:r>
        <w:rPr>
          <w:rFonts w:ascii="Trebuchet MS" w:hAnsi="Trebuchet MS" w:hint="default"/>
          <w:b w:val="1"/>
          <w:bCs w:val="1"/>
          <w:color w:val="333333"/>
          <w:sz w:val="24"/>
          <w:szCs w:val="24"/>
          <w:u w:color="333333"/>
          <w:shd w:val="clear" w:color="auto" w:fill="ffffff"/>
          <w:rtl w:val="0"/>
          <w:lang w:val="en-US"/>
        </w:rPr>
        <w:t xml:space="preserve">– </w:t>
      </w:r>
      <w:r>
        <w:rPr>
          <w:rFonts w:ascii="Trebuchet MS" w:hAnsi="Trebuchet MS"/>
          <w:b w:val="1"/>
          <w:bCs w:val="1"/>
          <w:color w:val="333333"/>
          <w:sz w:val="24"/>
          <w:szCs w:val="24"/>
          <w:u w:color="333333"/>
          <w:shd w:val="clear" w:color="auto" w:fill="ffffff"/>
          <w:rtl w:val="0"/>
          <w:lang w:val="en-US"/>
        </w:rPr>
        <w:t>Profile</w:t>
      </w:r>
    </w:p>
    <w:p>
      <w:pPr>
        <w:pStyle w:val="Body A"/>
        <w:jc w:val="both"/>
        <w:rPr>
          <w:rFonts w:ascii="Trebuchet MS" w:cs="Trebuchet MS" w:hAnsi="Trebuchet MS" w:eastAsia="Trebuchet MS"/>
          <w:color w:val="333333"/>
          <w:sz w:val="20"/>
          <w:szCs w:val="20"/>
          <w:u w:color="333333"/>
          <w:shd w:val="clear" w:color="auto" w:fill="ffffff"/>
        </w:rPr>
      </w:pPr>
    </w:p>
    <w:p>
      <w:pPr>
        <w:pStyle w:val="Body A"/>
        <w:jc w:val="both"/>
        <w:rPr>
          <w:rFonts w:ascii="Trebuchet MS" w:cs="Trebuchet MS" w:hAnsi="Trebuchet MS" w:eastAsia="Trebuchet MS"/>
          <w:color w:val="333333"/>
          <w:sz w:val="20"/>
          <w:szCs w:val="20"/>
          <w:u w:color="333333"/>
          <w:shd w:val="clear" w:color="auto" w:fill="ffffff"/>
          <w:lang w:val="en-US"/>
        </w:rPr>
      </w:pPr>
      <w:r>
        <w:rPr>
          <w:rFonts w:ascii="Trebuchet MS" w:hAnsi="Trebuchet MS"/>
          <w:color w:val="333333"/>
          <w:sz w:val="20"/>
          <w:szCs w:val="20"/>
          <w:u w:color="333333"/>
          <w:shd w:val="clear" w:color="auto" w:fill="ffffff"/>
          <w:rtl w:val="0"/>
          <w:lang w:val="en-US"/>
        </w:rPr>
        <w:t>Charumathi Raghuraman, is a young violin virtuoso in the Carnatic, South Indian music tradition. A precocious talent, she started learning first from her mother Smt. Rama Raghuraman, then continued formalized training with the respected Guru Smt. T.R. Balamani in Mumbai, and soon thereafter, at the suggestion of the iconic violinist of South India, Padma Bhushan Prof. T. N. Krishnan, Charumathi became his ardent disciple in 1995. She also studies Carnatic vocal music with the renowned teacher Padma Bhushan Sri. P. S. Narayanaswami.</w:t>
      </w:r>
    </w:p>
    <w:p>
      <w:pPr>
        <w:pStyle w:val="Body A"/>
        <w:jc w:val="both"/>
        <w:rPr>
          <w:rFonts w:ascii="Trebuchet MS" w:cs="Trebuchet MS" w:hAnsi="Trebuchet MS" w:eastAsia="Trebuchet MS"/>
          <w:color w:val="333333"/>
          <w:sz w:val="20"/>
          <w:szCs w:val="20"/>
          <w:u w:color="333333"/>
          <w:shd w:val="clear" w:color="auto" w:fill="ffffff"/>
          <w:lang w:val="en-US"/>
        </w:rPr>
      </w:pPr>
      <w:r>
        <w:rPr>
          <w:rFonts w:ascii="Trebuchet MS" w:hAnsi="Trebuchet MS"/>
          <w:color w:val="333333"/>
          <w:sz w:val="20"/>
          <w:szCs w:val="20"/>
          <w:u w:color="333333"/>
          <w:shd w:val="clear" w:color="auto" w:fill="ffffff"/>
          <w:rtl w:val="0"/>
          <w:lang w:val="en-US"/>
        </w:rPr>
        <w:t>She played her debut concert along side Prof. T. N. Krishnan in 1998 and since then has been performing regularly both as a soloist and accompanist. The salient features of her musicianship include the rare combination of a pure sound and erudite content. She not only excels in the instrumental technique of the violin but is equally adept in reproducing vocal nuances mellifluously.</w:t>
      </w:r>
    </w:p>
    <w:p>
      <w:pPr>
        <w:pStyle w:val="Body A"/>
        <w:jc w:val="both"/>
        <w:rPr>
          <w:rFonts w:ascii="Trebuchet MS" w:cs="Trebuchet MS" w:hAnsi="Trebuchet MS" w:eastAsia="Trebuchet MS"/>
          <w:color w:val="333333"/>
          <w:sz w:val="20"/>
          <w:szCs w:val="20"/>
          <w:u w:color="333333"/>
          <w:shd w:val="clear" w:color="auto" w:fill="ffffff"/>
          <w:lang w:val="en-US"/>
        </w:rPr>
      </w:pPr>
      <w:r>
        <w:rPr>
          <w:rFonts w:ascii="Trebuchet MS" w:hAnsi="Trebuchet MS"/>
          <w:color w:val="333333"/>
          <w:sz w:val="20"/>
          <w:szCs w:val="20"/>
          <w:u w:color="333333"/>
          <w:shd w:val="clear" w:color="auto" w:fill="ffffff"/>
          <w:rtl w:val="0"/>
          <w:lang w:val="en-US"/>
        </w:rPr>
        <w:t xml:space="preserve">She has been awarded the CCR&amp;T, Govt. of India scholarship from the age of ten. She is the recipient of many awards; some of the notable ones include the </w:t>
      </w:r>
      <w:r>
        <w:rPr>
          <w:rFonts w:ascii="Trebuchet MS" w:hAnsi="Trebuchet MS" w:hint="default"/>
          <w:color w:val="333333"/>
          <w:sz w:val="20"/>
          <w:szCs w:val="20"/>
          <w:u w:color="333333"/>
          <w:shd w:val="clear" w:color="auto" w:fill="ffffff"/>
          <w:rtl w:val="0"/>
          <w:lang w:val="en-US"/>
        </w:rPr>
        <w:t>‘</w:t>
      </w:r>
      <w:r>
        <w:rPr>
          <w:rFonts w:ascii="Trebuchet MS" w:hAnsi="Trebuchet MS"/>
          <w:color w:val="333333"/>
          <w:sz w:val="20"/>
          <w:szCs w:val="20"/>
          <w:u w:color="333333"/>
          <w:shd w:val="clear" w:color="auto" w:fill="ffffff"/>
          <w:rtl w:val="0"/>
          <w:lang w:val="en-US"/>
        </w:rPr>
        <w:t>Kalki Krishnamurthy Memorial Award</w:t>
      </w:r>
      <w:r>
        <w:rPr>
          <w:rFonts w:ascii="Trebuchet MS" w:hAnsi="Trebuchet MS" w:hint="default"/>
          <w:color w:val="333333"/>
          <w:sz w:val="20"/>
          <w:szCs w:val="20"/>
          <w:u w:color="333333"/>
          <w:shd w:val="clear" w:color="auto" w:fill="ffffff"/>
          <w:rtl w:val="0"/>
          <w:lang w:val="en-US"/>
        </w:rPr>
        <w:t xml:space="preserve">’ </w:t>
      </w:r>
      <w:r>
        <w:rPr>
          <w:rFonts w:ascii="Trebuchet MS" w:hAnsi="Trebuchet MS"/>
          <w:color w:val="333333"/>
          <w:sz w:val="20"/>
          <w:szCs w:val="20"/>
          <w:u w:color="333333"/>
          <w:shd w:val="clear" w:color="auto" w:fill="ffffff"/>
          <w:rtl w:val="0"/>
          <w:lang w:val="en-US"/>
        </w:rPr>
        <w:t xml:space="preserve">for the year 2016, </w:t>
      </w:r>
      <w:r>
        <w:rPr>
          <w:rFonts w:ascii="Trebuchet MS" w:hAnsi="Trebuchet MS" w:hint="default"/>
          <w:color w:val="333333"/>
          <w:sz w:val="20"/>
          <w:szCs w:val="20"/>
          <w:u w:color="333333"/>
          <w:shd w:val="clear" w:color="auto" w:fill="ffffff"/>
          <w:rtl w:val="0"/>
          <w:lang w:val="en-US"/>
        </w:rPr>
        <w:t>‘</w:t>
      </w:r>
      <w:r>
        <w:rPr>
          <w:rFonts w:ascii="Trebuchet MS" w:hAnsi="Trebuchet MS"/>
          <w:color w:val="333333"/>
          <w:sz w:val="20"/>
          <w:szCs w:val="20"/>
          <w:u w:color="333333"/>
          <w:shd w:val="clear" w:color="auto" w:fill="ffffff"/>
          <w:rtl w:val="0"/>
          <w:lang w:val="en-US"/>
        </w:rPr>
        <w:t>Ramabhadran Centenary Award</w:t>
      </w:r>
      <w:r>
        <w:rPr>
          <w:rFonts w:ascii="Trebuchet MS" w:hAnsi="Trebuchet MS" w:hint="default"/>
          <w:color w:val="333333"/>
          <w:sz w:val="20"/>
          <w:szCs w:val="20"/>
          <w:u w:color="333333"/>
          <w:shd w:val="clear" w:color="auto" w:fill="ffffff"/>
          <w:rtl w:val="0"/>
          <w:lang w:val="en-US"/>
        </w:rPr>
        <w:t xml:space="preserve">’ </w:t>
      </w:r>
      <w:r>
        <w:rPr>
          <w:rFonts w:ascii="Trebuchet MS" w:hAnsi="Trebuchet MS"/>
          <w:color w:val="333333"/>
          <w:sz w:val="20"/>
          <w:szCs w:val="20"/>
          <w:u w:color="333333"/>
          <w:shd w:val="clear" w:color="auto" w:fill="ffffff"/>
          <w:rtl w:val="0"/>
          <w:lang w:val="en-US"/>
        </w:rPr>
        <w:t xml:space="preserve">for the Most Promising Young Musician of the Year 2013 from Tag Corporation, India; </w:t>
      </w:r>
      <w:r>
        <w:rPr>
          <w:rFonts w:ascii="Trebuchet MS" w:hAnsi="Trebuchet MS" w:hint="default"/>
          <w:color w:val="333333"/>
          <w:sz w:val="20"/>
          <w:szCs w:val="20"/>
          <w:u w:color="333333"/>
          <w:shd w:val="clear" w:color="auto" w:fill="ffffff"/>
          <w:rtl w:val="0"/>
          <w:lang w:val="en-US"/>
        </w:rPr>
        <w:t>’</w:t>
      </w:r>
      <w:r>
        <w:rPr>
          <w:rFonts w:ascii="Trebuchet MS" w:hAnsi="Trebuchet MS"/>
          <w:color w:val="333333"/>
          <w:sz w:val="20"/>
          <w:szCs w:val="20"/>
          <w:u w:color="333333"/>
          <w:shd w:val="clear" w:color="auto" w:fill="ffffff"/>
          <w:rtl w:val="0"/>
          <w:lang w:val="en-US"/>
        </w:rPr>
        <w:t>Young Achiever award</w:t>
      </w:r>
      <w:r>
        <w:rPr>
          <w:rFonts w:ascii="Trebuchet MS" w:hAnsi="Trebuchet MS" w:hint="default"/>
          <w:color w:val="333333"/>
          <w:sz w:val="20"/>
          <w:szCs w:val="20"/>
          <w:u w:color="333333"/>
          <w:shd w:val="clear" w:color="auto" w:fill="ffffff"/>
          <w:rtl w:val="0"/>
          <w:lang w:val="en-US"/>
        </w:rPr>
        <w:t xml:space="preserve">’ </w:t>
      </w:r>
      <w:r>
        <w:rPr>
          <w:rFonts w:ascii="Trebuchet MS" w:hAnsi="Trebuchet MS"/>
          <w:color w:val="333333"/>
          <w:sz w:val="20"/>
          <w:szCs w:val="20"/>
          <w:u w:color="333333"/>
          <w:shd w:val="clear" w:color="auto" w:fill="ffffff"/>
          <w:rtl w:val="0"/>
          <w:lang w:val="en-US"/>
        </w:rPr>
        <w:t xml:space="preserve">from Rotary Club; </w:t>
      </w:r>
      <w:r>
        <w:rPr>
          <w:rFonts w:ascii="Trebuchet MS" w:hAnsi="Trebuchet MS" w:hint="default"/>
          <w:color w:val="333333"/>
          <w:sz w:val="20"/>
          <w:szCs w:val="20"/>
          <w:u w:color="333333"/>
          <w:shd w:val="clear" w:color="auto" w:fill="ffffff"/>
          <w:rtl w:val="0"/>
          <w:lang w:val="en-US"/>
        </w:rPr>
        <w:t>‘</w:t>
      </w:r>
      <w:r>
        <w:rPr>
          <w:rFonts w:ascii="Trebuchet MS" w:hAnsi="Trebuchet MS"/>
          <w:color w:val="333333"/>
          <w:sz w:val="20"/>
          <w:szCs w:val="20"/>
          <w:u w:color="333333"/>
          <w:shd w:val="clear" w:color="auto" w:fill="ffffff"/>
          <w:rtl w:val="0"/>
          <w:lang w:val="it-IT"/>
        </w:rPr>
        <w:t>Best Violinist</w:t>
      </w:r>
      <w:r>
        <w:rPr>
          <w:rFonts w:ascii="Trebuchet MS" w:hAnsi="Trebuchet MS" w:hint="default"/>
          <w:color w:val="333333"/>
          <w:sz w:val="20"/>
          <w:szCs w:val="20"/>
          <w:u w:color="333333"/>
          <w:shd w:val="clear" w:color="auto" w:fill="ffffff"/>
          <w:rtl w:val="0"/>
          <w:lang w:val="en-US"/>
        </w:rPr>
        <w:t xml:space="preserve">’ </w:t>
      </w:r>
      <w:r>
        <w:rPr>
          <w:rFonts w:ascii="Trebuchet MS" w:hAnsi="Trebuchet MS"/>
          <w:color w:val="333333"/>
          <w:sz w:val="20"/>
          <w:szCs w:val="20"/>
          <w:u w:color="333333"/>
          <w:shd w:val="clear" w:color="auto" w:fill="ffffff"/>
          <w:rtl w:val="0"/>
          <w:lang w:val="en-US"/>
        </w:rPr>
        <w:t xml:space="preserve">awards for the years 2001, 2002, 2004 and 2006, and the </w:t>
      </w:r>
      <w:r>
        <w:rPr>
          <w:rFonts w:ascii="Trebuchet MS" w:hAnsi="Trebuchet MS" w:hint="default"/>
          <w:color w:val="333333"/>
          <w:sz w:val="20"/>
          <w:szCs w:val="20"/>
          <w:u w:color="333333"/>
          <w:shd w:val="clear" w:color="auto" w:fill="ffffff"/>
          <w:rtl w:val="0"/>
          <w:lang w:val="en-US"/>
        </w:rPr>
        <w:t>‘</w:t>
      </w:r>
      <w:r>
        <w:rPr>
          <w:rFonts w:ascii="Trebuchet MS" w:hAnsi="Trebuchet MS"/>
          <w:color w:val="333333"/>
          <w:sz w:val="20"/>
          <w:szCs w:val="20"/>
          <w:u w:color="333333"/>
          <w:shd w:val="clear" w:color="auto" w:fill="ffffff"/>
          <w:rtl w:val="0"/>
          <w:lang w:val="en-US"/>
        </w:rPr>
        <w:t>Outstanding Young Violinist</w:t>
      </w:r>
      <w:r>
        <w:rPr>
          <w:rFonts w:ascii="Trebuchet MS" w:hAnsi="Trebuchet MS" w:hint="default"/>
          <w:color w:val="333333"/>
          <w:sz w:val="20"/>
          <w:szCs w:val="20"/>
          <w:u w:color="333333"/>
          <w:shd w:val="clear" w:color="auto" w:fill="ffffff"/>
          <w:rtl w:val="0"/>
          <w:lang w:val="en-US"/>
        </w:rPr>
        <w:t xml:space="preserve">’ </w:t>
      </w:r>
      <w:r>
        <w:rPr>
          <w:rFonts w:ascii="Trebuchet MS" w:hAnsi="Trebuchet MS"/>
          <w:color w:val="333333"/>
          <w:sz w:val="20"/>
          <w:szCs w:val="20"/>
          <w:u w:color="333333"/>
          <w:shd w:val="clear" w:color="auto" w:fill="ffffff"/>
          <w:rtl w:val="0"/>
          <w:lang w:val="en-US"/>
        </w:rPr>
        <w:t xml:space="preserve">award in 2007-08 from The Music Academy (Madras); and </w:t>
      </w:r>
      <w:r>
        <w:rPr>
          <w:rFonts w:ascii="Trebuchet MS" w:hAnsi="Trebuchet MS" w:hint="default"/>
          <w:color w:val="333333"/>
          <w:sz w:val="20"/>
          <w:szCs w:val="20"/>
          <w:u w:color="333333"/>
          <w:shd w:val="clear" w:color="auto" w:fill="ffffff"/>
          <w:rtl w:val="0"/>
          <w:lang w:val="en-US"/>
        </w:rPr>
        <w:t>‘</w:t>
      </w:r>
      <w:r>
        <w:rPr>
          <w:rFonts w:ascii="Trebuchet MS" w:hAnsi="Trebuchet MS"/>
          <w:color w:val="333333"/>
          <w:sz w:val="20"/>
          <w:szCs w:val="20"/>
          <w:u w:color="333333"/>
          <w:shd w:val="clear" w:color="auto" w:fill="ffffff"/>
          <w:rtl w:val="0"/>
          <w:lang w:val="it-IT"/>
        </w:rPr>
        <w:t>Best Violinist</w:t>
      </w:r>
      <w:r>
        <w:rPr>
          <w:rFonts w:ascii="Trebuchet MS" w:hAnsi="Trebuchet MS" w:hint="default"/>
          <w:color w:val="333333"/>
          <w:sz w:val="20"/>
          <w:szCs w:val="20"/>
          <w:u w:color="333333"/>
          <w:shd w:val="clear" w:color="auto" w:fill="ffffff"/>
          <w:rtl w:val="0"/>
          <w:lang w:val="en-US"/>
        </w:rPr>
        <w:t xml:space="preserve">’ </w:t>
      </w:r>
      <w:r>
        <w:rPr>
          <w:rFonts w:ascii="Trebuchet MS" w:hAnsi="Trebuchet MS"/>
          <w:color w:val="333333"/>
          <w:sz w:val="20"/>
          <w:szCs w:val="20"/>
          <w:u w:color="333333"/>
          <w:shd w:val="clear" w:color="auto" w:fill="ffffff"/>
          <w:rtl w:val="0"/>
          <w:lang w:val="en-US"/>
        </w:rPr>
        <w:t>awards from various institutions like Narada Gana Sabha, Sri Krishna Gana Sabha, Indian Fine Arts Society etc.</w:t>
      </w:r>
    </w:p>
    <w:p>
      <w:pPr>
        <w:pStyle w:val="Body A"/>
        <w:spacing w:line="276" w:lineRule="auto"/>
        <w:jc w:val="both"/>
        <w:rPr>
          <w:rFonts w:ascii="Trebuchet MS" w:cs="Trebuchet MS" w:hAnsi="Trebuchet MS" w:eastAsia="Trebuchet MS"/>
          <w:color w:val="333333"/>
          <w:sz w:val="20"/>
          <w:szCs w:val="20"/>
          <w:u w:color="333333"/>
          <w:shd w:val="clear" w:color="auto" w:fill="ffffff"/>
          <w:lang w:val="en-US"/>
        </w:rPr>
      </w:pPr>
      <w:r>
        <w:rPr>
          <w:rFonts w:ascii="Trebuchet MS" w:hAnsi="Trebuchet MS"/>
          <w:color w:val="333333"/>
          <w:sz w:val="20"/>
          <w:szCs w:val="20"/>
          <w:u w:color="333333"/>
          <w:shd w:val="clear" w:color="auto" w:fill="ffffff"/>
          <w:rtl w:val="0"/>
          <w:lang w:val="en-US"/>
        </w:rPr>
        <w:t>She</w:t>
      </w:r>
      <w:r>
        <w:rPr>
          <w:rFonts w:ascii="Trebuchet MS" w:hAnsi="Trebuchet MS"/>
          <w:color w:val="333333"/>
          <w:sz w:val="20"/>
          <w:szCs w:val="20"/>
          <w:u w:color="333333"/>
          <w:shd w:val="clear" w:color="auto" w:fill="ffffff"/>
          <w:rtl w:val="0"/>
          <w:lang w:val="en-US"/>
        </w:rPr>
        <w:t xml:space="preserve"> is a</w:t>
      </w:r>
      <w:r>
        <w:rPr>
          <w:rFonts w:ascii="Trebuchet MS" w:hAnsi="Trebuchet MS"/>
          <w:color w:val="333333"/>
          <w:sz w:val="20"/>
          <w:szCs w:val="20"/>
          <w:u w:color="333333"/>
          <w:shd w:val="clear" w:color="auto" w:fill="ffffff"/>
          <w:rtl w:val="0"/>
          <w:lang w:val="en-US"/>
        </w:rPr>
        <w:t>n</w:t>
      </w:r>
      <w:r>
        <w:rPr>
          <w:rFonts w:ascii="Trebuchet MS" w:hAnsi="Trebuchet MS"/>
          <w:color w:val="333333"/>
          <w:sz w:val="20"/>
          <w:szCs w:val="20"/>
          <w:u w:color="333333"/>
          <w:shd w:val="clear" w:color="auto" w:fill="ffffff"/>
          <w:rtl w:val="0"/>
          <w:lang w:val="en-US"/>
        </w:rPr>
        <w:t xml:space="preserve"> </w:t>
      </w:r>
      <w:r>
        <w:rPr>
          <w:rFonts w:ascii="Trebuchet MS" w:hAnsi="Trebuchet MS" w:hint="default"/>
          <w:color w:val="333333"/>
          <w:sz w:val="20"/>
          <w:szCs w:val="20"/>
          <w:u w:color="333333"/>
          <w:shd w:val="clear" w:color="auto" w:fill="ffffff"/>
          <w:rtl w:val="0"/>
          <w:lang w:val="en-US"/>
        </w:rPr>
        <w:t>‘</w:t>
      </w:r>
      <w:r>
        <w:rPr>
          <w:rFonts w:ascii="Trebuchet MS" w:hAnsi="Trebuchet MS"/>
          <w:color w:val="333333"/>
          <w:sz w:val="20"/>
          <w:szCs w:val="20"/>
          <w:u w:color="333333"/>
          <w:shd w:val="clear" w:color="auto" w:fill="ffffff"/>
          <w:rtl w:val="0"/>
          <w:lang w:val="en-US"/>
        </w:rPr>
        <w:t>A grade</w:t>
      </w:r>
      <w:r>
        <w:rPr>
          <w:rFonts w:ascii="Trebuchet MS" w:hAnsi="Trebuchet MS"/>
          <w:color w:val="333333"/>
          <w:sz w:val="20"/>
          <w:szCs w:val="20"/>
          <w:u w:color="333333"/>
          <w:shd w:val="clear" w:color="auto" w:fill="ffffff"/>
          <w:rtl w:val="0"/>
          <w:lang w:val="en-US"/>
        </w:rPr>
        <w:t xml:space="preserve">' </w:t>
      </w:r>
      <w:r>
        <w:rPr>
          <w:rFonts w:ascii="Trebuchet MS" w:hAnsi="Trebuchet MS"/>
          <w:color w:val="333333"/>
          <w:sz w:val="20"/>
          <w:szCs w:val="20"/>
          <w:u w:color="333333"/>
          <w:shd w:val="clear" w:color="auto" w:fill="ffffff"/>
          <w:rtl w:val="0"/>
          <w:lang w:val="en-US"/>
        </w:rPr>
        <w:t>a</w:t>
      </w:r>
      <w:r>
        <w:rPr>
          <w:rFonts w:ascii="Trebuchet MS" w:hAnsi="Trebuchet MS"/>
          <w:color w:val="333333"/>
          <w:sz w:val="20"/>
          <w:szCs w:val="20"/>
          <w:u w:color="333333"/>
          <w:shd w:val="clear" w:color="auto" w:fill="ffffff"/>
          <w:rtl w:val="0"/>
          <w:lang w:val="en-US"/>
        </w:rPr>
        <w:t xml:space="preserve">rtist of </w:t>
      </w:r>
      <w:r>
        <w:rPr>
          <w:rFonts w:ascii="Trebuchet MS" w:hAnsi="Trebuchet MS"/>
          <w:color w:val="333333"/>
          <w:sz w:val="20"/>
          <w:szCs w:val="20"/>
          <w:u w:color="333333"/>
          <w:shd w:val="clear" w:color="auto" w:fill="ffffff"/>
          <w:rtl w:val="0"/>
          <w:lang w:val="en-US"/>
        </w:rPr>
        <w:t xml:space="preserve">the </w:t>
      </w:r>
      <w:r>
        <w:rPr>
          <w:rFonts w:ascii="Trebuchet MS" w:hAnsi="Trebuchet MS"/>
          <w:color w:val="333333"/>
          <w:sz w:val="20"/>
          <w:szCs w:val="20"/>
          <w:u w:color="333333"/>
          <w:shd w:val="clear" w:color="auto" w:fill="ffffff"/>
          <w:rtl w:val="0"/>
          <w:lang w:val="en-US"/>
        </w:rPr>
        <w:t>All India Radio</w:t>
      </w:r>
      <w:r>
        <w:rPr>
          <w:rFonts w:ascii="Trebuchet MS" w:hAnsi="Trebuchet MS"/>
          <w:color w:val="333333"/>
          <w:sz w:val="20"/>
          <w:szCs w:val="20"/>
          <w:u w:color="333333"/>
          <w:shd w:val="clear" w:color="auto" w:fill="ffffff"/>
          <w:rtl w:val="0"/>
          <w:lang w:val="en-US"/>
        </w:rPr>
        <w:t xml:space="preserve"> and Doordarshan.</w:t>
      </w:r>
    </w:p>
    <w:p>
      <w:pPr>
        <w:pStyle w:val="Body A"/>
        <w:jc w:val="both"/>
        <w:rPr>
          <w:rFonts w:ascii="Trebuchet MS" w:cs="Trebuchet MS" w:hAnsi="Trebuchet MS" w:eastAsia="Trebuchet MS"/>
          <w:color w:val="333333"/>
          <w:sz w:val="20"/>
          <w:szCs w:val="20"/>
          <w:u w:color="333333"/>
          <w:shd w:val="clear" w:color="auto" w:fill="ffffff"/>
          <w:lang w:val="en-US"/>
        </w:rPr>
      </w:pPr>
      <w:r>
        <w:rPr>
          <w:rFonts w:ascii="Trebuchet MS" w:hAnsi="Trebuchet MS"/>
          <w:color w:val="333333"/>
          <w:sz w:val="20"/>
          <w:szCs w:val="20"/>
          <w:u w:color="333333"/>
          <w:shd w:val="clear" w:color="auto" w:fill="ffffff"/>
          <w:rtl w:val="0"/>
          <w:lang w:val="en-US"/>
        </w:rPr>
        <w:t xml:space="preserve">Charu has traveled widely across India and abroad to perform in prestigious music festivals and institutions over the last 15 years. In 2011, Charu was invited to participate in The Woodford Folk Festival, an annual music festival held in Brisbane, Australia. A year later, Charu was part of a cultural delegation organized by ICCR (New Delhi) to tour Brazil. She also participated in a collaborative concert with the Sacramento Philharmonic Orchestra, USA. </w:t>
      </w:r>
      <w:r>
        <w:rPr>
          <w:rFonts w:ascii="Trebuchet MS" w:hAnsi="Trebuchet MS"/>
          <w:color w:val="333333"/>
          <w:sz w:val="20"/>
          <w:szCs w:val="20"/>
          <w:u w:color="333333"/>
          <w:shd w:val="clear" w:color="auto" w:fill="ffffff"/>
          <w:rtl w:val="0"/>
          <w:lang w:val="en-US"/>
        </w:rPr>
        <w:t xml:space="preserve">In May 2016, Charu was invited to perform a solo concert at The Bhavan, London, as part of their Mandolin Shrinivas Memorial Concert Series. </w:t>
      </w:r>
      <w:r>
        <w:rPr>
          <w:rFonts w:ascii="Trebuchet MS" w:hAnsi="Trebuchet MS"/>
          <w:color w:val="333333"/>
          <w:sz w:val="20"/>
          <w:szCs w:val="20"/>
          <w:u w:color="333333"/>
          <w:shd w:val="clear" w:color="auto" w:fill="ffffff"/>
          <w:rtl w:val="0"/>
          <w:lang w:val="en-US"/>
        </w:rPr>
        <w:t>She has traveled widely for other performances in USA, UK, Australia, New Zealand, Middle East, Singapore etc.</w:t>
      </w:r>
    </w:p>
    <w:p>
      <w:pPr>
        <w:pStyle w:val="Body A"/>
        <w:jc w:val="both"/>
      </w:pPr>
      <w:r>
        <w:rPr>
          <w:rFonts w:ascii="Trebuchet MS" w:hAnsi="Trebuchet MS"/>
          <w:color w:val="333333"/>
          <w:sz w:val="20"/>
          <w:szCs w:val="20"/>
          <w:u w:color="333333"/>
          <w:shd w:val="clear" w:color="auto" w:fill="ffffff"/>
          <w:rtl w:val="0"/>
          <w:lang w:val="en-US"/>
        </w:rPr>
        <w:t>Academically, she holds a Master</w:t>
      </w:r>
      <w:r>
        <w:rPr>
          <w:rFonts w:ascii="Trebuchet MS" w:hAnsi="Trebuchet MS" w:hint="default"/>
          <w:color w:val="333333"/>
          <w:sz w:val="20"/>
          <w:szCs w:val="20"/>
          <w:u w:color="333333"/>
          <w:shd w:val="clear" w:color="auto" w:fill="ffffff"/>
          <w:rtl w:val="0"/>
          <w:lang w:val="en-US"/>
        </w:rPr>
        <w:t>’</w:t>
      </w:r>
      <w:r>
        <w:rPr>
          <w:rFonts w:ascii="Trebuchet MS" w:hAnsi="Trebuchet MS"/>
          <w:color w:val="333333"/>
          <w:sz w:val="20"/>
          <w:szCs w:val="20"/>
          <w:u w:color="333333"/>
          <w:shd w:val="clear" w:color="auto" w:fill="ffffff"/>
          <w:rtl w:val="0"/>
          <w:lang w:val="en-US"/>
        </w:rPr>
        <w:t xml:space="preserve">s degree in Business Administration from Xavier Institute.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